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947"/>
      </w:tblGrid>
      <w:tr w:rsidR="00FC3315" w:rsidRPr="002C304E" w14:paraId="15FAED18" w14:textId="77777777" w:rsidTr="00B9146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86D1EBC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4D40EF0F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Nazwa modułu (bloku przedmiotów):</w:t>
            </w:r>
            <w:r w:rsidR="00CA00EF" w:rsidRPr="002C304E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F1FE758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Kod modułu: </w:t>
            </w:r>
            <w:r w:rsidRPr="002C304E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C304E" w14:paraId="495ECDB0" w14:textId="77777777" w:rsidTr="00B914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6666831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31B7FBAA" w14:textId="77777777" w:rsidR="00FC3315" w:rsidRPr="002C304E" w:rsidRDefault="00FC3315" w:rsidP="00E32F8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przedmiotu: </w:t>
            </w:r>
            <w:r w:rsidR="00B91467">
              <w:rPr>
                <w:b/>
                <w:sz w:val="22"/>
                <w:szCs w:val="22"/>
              </w:rPr>
              <w:t>P</w:t>
            </w:r>
            <w:r w:rsidR="00B91467" w:rsidRPr="002C304E">
              <w:rPr>
                <w:b/>
                <w:sz w:val="22"/>
                <w:szCs w:val="22"/>
              </w:rPr>
              <w:t>sychologia i etyka biznesu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A3E76C1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przedmiotu:</w:t>
            </w:r>
            <w:r w:rsidRPr="002C304E">
              <w:rPr>
                <w:b/>
                <w:sz w:val="22"/>
                <w:szCs w:val="22"/>
              </w:rPr>
              <w:t xml:space="preserve"> </w:t>
            </w:r>
            <w:r w:rsidR="00B622F3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C304E" w14:paraId="7443904E" w14:textId="77777777" w:rsidTr="00B91467">
        <w:trPr>
          <w:cantSplit/>
        </w:trPr>
        <w:tc>
          <w:tcPr>
            <w:tcW w:w="497" w:type="dxa"/>
            <w:vMerge/>
          </w:tcPr>
          <w:p w14:paraId="5505B147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66ED08D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C304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C304E" w14:paraId="2531611C" w14:textId="77777777" w:rsidTr="00B91467">
        <w:trPr>
          <w:cantSplit/>
        </w:trPr>
        <w:tc>
          <w:tcPr>
            <w:tcW w:w="497" w:type="dxa"/>
            <w:vMerge/>
          </w:tcPr>
          <w:p w14:paraId="5F03ED6E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34B880C9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kierunku: </w:t>
            </w:r>
            <w:r w:rsidRPr="002C304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C304E" w14:paraId="7BD46F34" w14:textId="77777777" w:rsidTr="00B91467">
        <w:trPr>
          <w:cantSplit/>
        </w:trPr>
        <w:tc>
          <w:tcPr>
            <w:tcW w:w="497" w:type="dxa"/>
            <w:vMerge/>
          </w:tcPr>
          <w:p w14:paraId="72672A96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AD9BE44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Forma studiów: </w:t>
            </w:r>
            <w:r w:rsidRPr="002C304E">
              <w:rPr>
                <w:b/>
                <w:sz w:val="22"/>
                <w:szCs w:val="22"/>
              </w:rPr>
              <w:t>S</w:t>
            </w:r>
            <w:r w:rsidR="00B714B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4"/>
          </w:tcPr>
          <w:p w14:paraId="0E6527A0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Profil kształcenia: </w:t>
            </w:r>
            <w:r w:rsidRPr="002C304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59ADCE69" w14:textId="77777777" w:rsidR="00FC3315" w:rsidRPr="002C304E" w:rsidRDefault="002C21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91467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2C304E" w14:paraId="2B0AA75F" w14:textId="77777777" w:rsidTr="00B91467">
        <w:trPr>
          <w:cantSplit/>
        </w:trPr>
        <w:tc>
          <w:tcPr>
            <w:tcW w:w="497" w:type="dxa"/>
            <w:vMerge/>
          </w:tcPr>
          <w:p w14:paraId="1FBB0EA9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62E2B1B" w14:textId="77777777" w:rsidR="009E7B8A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Rok / semestr:  </w:t>
            </w:r>
          </w:p>
          <w:p w14:paraId="1438901D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14:paraId="58FD7230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Status przedmiotu /modułu:</w:t>
            </w:r>
          </w:p>
          <w:p w14:paraId="0E128A7C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785771DD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Język przedmiotu / modułu:</w:t>
            </w:r>
          </w:p>
          <w:p w14:paraId="4DB81BAD" w14:textId="77777777"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C304E" w14:paraId="6C5A6BCF" w14:textId="77777777" w:rsidTr="00B91467">
        <w:trPr>
          <w:cantSplit/>
        </w:trPr>
        <w:tc>
          <w:tcPr>
            <w:tcW w:w="497" w:type="dxa"/>
            <w:vMerge/>
          </w:tcPr>
          <w:p w14:paraId="52C3B416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8E0A242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CBD97E5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078DE78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7FB76DD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750BCAE2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14:paraId="60732EB2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DD34066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inne </w:t>
            </w:r>
            <w:r w:rsidRPr="002C304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C304E" w14:paraId="1FCB5011" w14:textId="77777777" w:rsidTr="00B91467">
        <w:trPr>
          <w:cantSplit/>
        </w:trPr>
        <w:tc>
          <w:tcPr>
            <w:tcW w:w="497" w:type="dxa"/>
            <w:vMerge/>
          </w:tcPr>
          <w:p w14:paraId="63E6CD79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8657CBD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6F3A12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E13B575" w14:textId="77777777" w:rsidR="00FC3315" w:rsidRPr="002C304E" w:rsidRDefault="00B714B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14:paraId="15251915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4B3FEA5C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6E0E99F2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4134C08A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CB5F29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2C304E" w14:paraId="7EBA1BD5" w14:textId="77777777" w:rsidTr="00B914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0E9091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27CD015D" w14:textId="5D5659A8" w:rsidR="00FC3315" w:rsidRPr="002C304E" w:rsidRDefault="00721DA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dr Olga Filaszkiewicz</w:t>
            </w:r>
          </w:p>
        </w:tc>
      </w:tr>
      <w:tr w:rsidR="00FC3315" w:rsidRPr="002C304E" w14:paraId="38F59F45" w14:textId="77777777" w:rsidTr="00B91467">
        <w:tc>
          <w:tcPr>
            <w:tcW w:w="2988" w:type="dxa"/>
            <w:vAlign w:val="center"/>
          </w:tcPr>
          <w:p w14:paraId="44CAAC6B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E457065" w14:textId="3D563792" w:rsidR="00FC3315" w:rsidRPr="002C304E" w:rsidRDefault="00721DA7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dr Olga Filaszkiewicz; </w:t>
            </w:r>
            <w:r w:rsidR="0032591F">
              <w:rPr>
                <w:color w:val="000000" w:themeColor="text1"/>
                <w:sz w:val="22"/>
                <w:szCs w:val="22"/>
              </w:rPr>
              <w:t>dr Krzysztof Grablewski</w:t>
            </w:r>
          </w:p>
        </w:tc>
      </w:tr>
      <w:tr w:rsidR="00FC3315" w:rsidRPr="002C304E" w14:paraId="2E18665E" w14:textId="77777777" w:rsidTr="00B91467">
        <w:tc>
          <w:tcPr>
            <w:tcW w:w="2988" w:type="dxa"/>
            <w:vAlign w:val="center"/>
          </w:tcPr>
          <w:p w14:paraId="41EBE5F8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11E23503" w14:textId="5BB81558" w:rsidR="00FC3315" w:rsidRPr="002C304E" w:rsidRDefault="0069050C" w:rsidP="00A77BAA">
            <w:pPr>
              <w:jc w:val="both"/>
              <w:rPr>
                <w:sz w:val="22"/>
                <w:szCs w:val="22"/>
              </w:rPr>
            </w:pPr>
            <w:r w:rsidRPr="0069050C">
              <w:rPr>
                <w:sz w:val="22"/>
                <w:szCs w:val="22"/>
              </w:rPr>
              <w:t xml:space="preserve">Celem przedmiotu jest przedstawienie głównych koncepcji w zakresie </w:t>
            </w:r>
            <w:r w:rsidR="00A77BAA">
              <w:rPr>
                <w:sz w:val="22"/>
                <w:szCs w:val="22"/>
              </w:rPr>
              <w:t xml:space="preserve">etyki </w:t>
            </w:r>
            <w:r w:rsidRPr="0069050C">
              <w:rPr>
                <w:sz w:val="22"/>
                <w:szCs w:val="22"/>
              </w:rPr>
              <w:t>biznesu</w:t>
            </w:r>
            <w:r>
              <w:rPr>
                <w:sz w:val="22"/>
                <w:szCs w:val="22"/>
              </w:rPr>
              <w:t xml:space="preserve"> i psychologii</w:t>
            </w:r>
            <w:r w:rsidRPr="0069050C">
              <w:rPr>
                <w:sz w:val="22"/>
                <w:szCs w:val="22"/>
              </w:rPr>
              <w:t xml:space="preserve">. Poznanie przez studentów pojęć oraz możliwości korzystania </w:t>
            </w:r>
            <w:r w:rsidR="00A77BAA">
              <w:rPr>
                <w:sz w:val="22"/>
                <w:szCs w:val="22"/>
              </w:rPr>
              <w:br/>
              <w:t xml:space="preserve">z narzędzi etyki biznesu i psychologii </w:t>
            </w:r>
            <w:r w:rsidRPr="0069050C">
              <w:rPr>
                <w:sz w:val="22"/>
                <w:szCs w:val="22"/>
              </w:rPr>
              <w:t>w praktyce na poziomie</w:t>
            </w:r>
            <w:r>
              <w:rPr>
                <w:sz w:val="22"/>
                <w:szCs w:val="22"/>
              </w:rPr>
              <w:t xml:space="preserve"> </w:t>
            </w:r>
            <w:r w:rsidRPr="0069050C">
              <w:rPr>
                <w:sz w:val="22"/>
                <w:szCs w:val="22"/>
              </w:rPr>
              <w:t>funkcjonowania organizacji.</w:t>
            </w:r>
          </w:p>
        </w:tc>
      </w:tr>
      <w:tr w:rsidR="00FC3315" w:rsidRPr="002C304E" w14:paraId="414E8643" w14:textId="77777777" w:rsidTr="00B914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1BF96A" w14:textId="77777777"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13C4C79" w14:textId="77777777"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Brak wymagań</w:t>
            </w:r>
          </w:p>
        </w:tc>
      </w:tr>
    </w:tbl>
    <w:p w14:paraId="7C819D0A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2C304E" w14:paraId="2CB04337" w14:textId="77777777" w:rsidTr="00B9146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728DA2" w14:textId="77777777"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C304E" w14:paraId="4FAC5E26" w14:textId="77777777" w:rsidTr="00B9146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0F53C6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40D8EA6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26473A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kierunkowego efektu</w:t>
            </w:r>
          </w:p>
          <w:p w14:paraId="728767F7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uczenia się</w:t>
            </w:r>
          </w:p>
        </w:tc>
      </w:tr>
      <w:tr w:rsidR="00627EEC" w:rsidRPr="002C304E" w14:paraId="00ACE65F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A4B58B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551E4" w14:textId="77777777"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Klasyfikuje główne idee i kierunki współczesnej psychologii.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35ABD" w14:textId="77777777"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627EEC" w:rsidRPr="002C304E" w14:paraId="7612603C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0E7899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352DE5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E84E4" w14:textId="77777777"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K1P_W06</w:t>
            </w:r>
          </w:p>
          <w:p w14:paraId="04ACD920" w14:textId="77777777" w:rsidR="002C304E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K1P_W13</w:t>
            </w:r>
          </w:p>
        </w:tc>
      </w:tr>
      <w:tr w:rsidR="00627EEC" w:rsidRPr="002C304E" w14:paraId="1729B7B4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02E62B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44C994" w14:textId="77777777"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Potrafi wskazać determinanty </w:t>
            </w:r>
            <w:proofErr w:type="spellStart"/>
            <w:r w:rsidRPr="002C304E">
              <w:rPr>
                <w:sz w:val="22"/>
                <w:szCs w:val="22"/>
              </w:rPr>
              <w:t>zachowań</w:t>
            </w:r>
            <w:proofErr w:type="spellEnd"/>
            <w:r w:rsidRPr="002C304E">
              <w:rPr>
                <w:sz w:val="22"/>
                <w:szCs w:val="22"/>
              </w:rPr>
              <w:t xml:space="preserve"> człowieka.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5F0F6" w14:textId="77777777"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K1P_U13</w:t>
            </w:r>
          </w:p>
        </w:tc>
      </w:tr>
      <w:tr w:rsidR="00627EEC" w:rsidRPr="002C304E" w14:paraId="745B0405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793FEB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95F7CE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508714" w14:textId="77777777"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K1P_U16</w:t>
            </w:r>
          </w:p>
        </w:tc>
      </w:tr>
      <w:tr w:rsidR="00627EEC" w:rsidRPr="002C304E" w14:paraId="50D5C8EF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B63A63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EACA80" w14:textId="77777777"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73E81" w14:textId="77777777"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K1P_K02</w:t>
            </w:r>
          </w:p>
        </w:tc>
      </w:tr>
      <w:tr w:rsidR="00627EEC" w:rsidRPr="002C304E" w14:paraId="68A46747" w14:textId="77777777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8A4C25" w14:textId="77777777"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9800AF" w14:textId="5F824910" w:rsidR="00627EEC" w:rsidRPr="002C304E" w:rsidRDefault="00E263E0" w:rsidP="009E3283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Postępuje etycznie w ramach wyznaczonych ról organizacyjnych i społecznych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EF9DD" w14:textId="77777777"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14:paraId="061B0063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2C304E" w14:paraId="46C3ED69" w14:textId="77777777" w:rsidTr="00B91467">
        <w:tc>
          <w:tcPr>
            <w:tcW w:w="10598" w:type="dxa"/>
            <w:vAlign w:val="center"/>
          </w:tcPr>
          <w:p w14:paraId="54EA9787" w14:textId="77777777"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C304E" w14:paraId="3A5018EE" w14:textId="77777777" w:rsidTr="00B91467">
        <w:tc>
          <w:tcPr>
            <w:tcW w:w="10598" w:type="dxa"/>
            <w:shd w:val="pct15" w:color="auto" w:fill="FFFFFF"/>
          </w:tcPr>
          <w:p w14:paraId="6577A70A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</w:tr>
      <w:tr w:rsidR="00FC3315" w:rsidRPr="002C304E" w14:paraId="7E535106" w14:textId="77777777" w:rsidTr="00B91467">
        <w:tc>
          <w:tcPr>
            <w:tcW w:w="10598" w:type="dxa"/>
          </w:tcPr>
          <w:p w14:paraId="2DD92453" w14:textId="3237D6A5" w:rsidR="00FC3315" w:rsidRPr="002C304E" w:rsidRDefault="00627EEC" w:rsidP="002347E6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Główne idee i kierunki współczesnej psychologii</w:t>
            </w:r>
            <w:r w:rsidR="00E266F7">
              <w:rPr>
                <w:sz w:val="22"/>
                <w:szCs w:val="22"/>
              </w:rPr>
              <w:t>.</w:t>
            </w:r>
            <w:r w:rsidRPr="002C304E">
              <w:rPr>
                <w:sz w:val="22"/>
                <w:szCs w:val="22"/>
              </w:rPr>
              <w:t xml:space="preserve"> Zdolności poznawcze</w:t>
            </w:r>
            <w:r w:rsidR="00E266F7">
              <w:rPr>
                <w:sz w:val="22"/>
                <w:szCs w:val="22"/>
              </w:rPr>
              <w:t>.</w:t>
            </w:r>
            <w:r w:rsidRPr="002C304E">
              <w:rPr>
                <w:sz w:val="22"/>
                <w:szCs w:val="22"/>
              </w:rPr>
              <w:t xml:space="preserve"> Język i komunikacja</w:t>
            </w:r>
            <w:r w:rsidR="00E266F7">
              <w:rPr>
                <w:sz w:val="22"/>
                <w:szCs w:val="22"/>
              </w:rPr>
              <w:t>.</w:t>
            </w:r>
            <w:r w:rsidRPr="002C304E">
              <w:rPr>
                <w:sz w:val="22"/>
                <w:szCs w:val="22"/>
              </w:rPr>
              <w:t xml:space="preserve"> Stres psychologiczny </w:t>
            </w:r>
            <w:r w:rsidR="00E266F7">
              <w:rPr>
                <w:sz w:val="22"/>
                <w:szCs w:val="22"/>
              </w:rPr>
              <w:br/>
            </w:r>
            <w:r w:rsidRPr="002C304E">
              <w:rPr>
                <w:sz w:val="22"/>
                <w:szCs w:val="22"/>
              </w:rPr>
              <w:t>i sposoby radzenia sobie</w:t>
            </w:r>
            <w:r w:rsidR="00E266F7">
              <w:rPr>
                <w:sz w:val="22"/>
                <w:szCs w:val="22"/>
              </w:rPr>
              <w:t>.</w:t>
            </w:r>
            <w:r w:rsidR="00CA4A70">
              <w:rPr>
                <w:sz w:val="22"/>
                <w:szCs w:val="22"/>
              </w:rPr>
              <w:t xml:space="preserve"> </w:t>
            </w:r>
            <w:r w:rsidR="002347E6">
              <w:rPr>
                <w:sz w:val="22"/>
                <w:szCs w:val="22"/>
              </w:rPr>
              <w:t>Etyka biznesu. d</w:t>
            </w:r>
            <w:r w:rsidR="002347E6" w:rsidRPr="002347E6">
              <w:rPr>
                <w:sz w:val="22"/>
                <w:szCs w:val="22"/>
              </w:rPr>
              <w:t>efinicje koncepcji SOB/CSR. Znaczenie interesariuszy</w:t>
            </w:r>
            <w:r w:rsidR="00A77BAA">
              <w:rPr>
                <w:sz w:val="22"/>
                <w:szCs w:val="22"/>
              </w:rPr>
              <w:t>,</w:t>
            </w:r>
            <w:r w:rsidR="002347E6" w:rsidRPr="002347E6">
              <w:rPr>
                <w:sz w:val="22"/>
                <w:szCs w:val="22"/>
              </w:rPr>
              <w:t xml:space="preserve"> </w:t>
            </w:r>
            <w:r w:rsidR="00A77BAA">
              <w:rPr>
                <w:sz w:val="22"/>
                <w:szCs w:val="22"/>
              </w:rPr>
              <w:t>n</w:t>
            </w:r>
            <w:r w:rsidR="002347E6" w:rsidRPr="002347E6">
              <w:rPr>
                <w:sz w:val="22"/>
                <w:szCs w:val="22"/>
              </w:rPr>
              <w:t>arzędzia w zakresie społecznym</w:t>
            </w:r>
            <w:r w:rsidR="00A77BAA">
              <w:rPr>
                <w:sz w:val="22"/>
                <w:szCs w:val="22"/>
              </w:rPr>
              <w:t>,</w:t>
            </w:r>
            <w:r w:rsidR="002347E6">
              <w:rPr>
                <w:sz w:val="22"/>
                <w:szCs w:val="22"/>
              </w:rPr>
              <w:t xml:space="preserve"> </w:t>
            </w:r>
            <w:r w:rsidR="002347E6" w:rsidRPr="002347E6">
              <w:rPr>
                <w:sz w:val="22"/>
                <w:szCs w:val="22"/>
              </w:rPr>
              <w:t>środowiskowym</w:t>
            </w:r>
            <w:r w:rsidR="00FE4C84">
              <w:rPr>
                <w:sz w:val="22"/>
                <w:szCs w:val="22"/>
              </w:rPr>
              <w:t>, e</w:t>
            </w:r>
            <w:r w:rsidR="002347E6" w:rsidRPr="002347E6">
              <w:rPr>
                <w:sz w:val="22"/>
                <w:szCs w:val="22"/>
              </w:rPr>
              <w:t>konomicznym</w:t>
            </w:r>
            <w:r w:rsidR="00A77BAA">
              <w:rPr>
                <w:sz w:val="22"/>
                <w:szCs w:val="22"/>
              </w:rPr>
              <w:t>, psychologicznym</w:t>
            </w:r>
            <w:r w:rsidR="00FE4C84">
              <w:rPr>
                <w:sz w:val="22"/>
                <w:szCs w:val="22"/>
              </w:rPr>
              <w:t>.</w:t>
            </w:r>
            <w:r w:rsidR="002347E6" w:rsidRPr="002347E6">
              <w:rPr>
                <w:sz w:val="22"/>
                <w:szCs w:val="22"/>
              </w:rPr>
              <w:t xml:space="preserve"> </w:t>
            </w:r>
            <w:r w:rsidR="002347E6">
              <w:rPr>
                <w:sz w:val="22"/>
                <w:szCs w:val="22"/>
              </w:rPr>
              <w:t>P</w:t>
            </w:r>
            <w:r w:rsidR="002347E6" w:rsidRPr="002347E6">
              <w:rPr>
                <w:sz w:val="22"/>
                <w:szCs w:val="22"/>
              </w:rPr>
              <w:t xml:space="preserve">rzykłady dobrych praktyk wdrażania projektów </w:t>
            </w:r>
            <w:r w:rsidR="00E266F7">
              <w:rPr>
                <w:sz w:val="22"/>
                <w:szCs w:val="22"/>
              </w:rPr>
              <w:br/>
            </w:r>
            <w:r w:rsidR="002347E6" w:rsidRPr="002347E6">
              <w:rPr>
                <w:sz w:val="22"/>
                <w:szCs w:val="22"/>
              </w:rPr>
              <w:t xml:space="preserve">z zakresu </w:t>
            </w:r>
            <w:r w:rsidR="002347E6">
              <w:rPr>
                <w:sz w:val="22"/>
                <w:szCs w:val="22"/>
              </w:rPr>
              <w:t>etyki biznesu.</w:t>
            </w:r>
          </w:p>
        </w:tc>
      </w:tr>
    </w:tbl>
    <w:p w14:paraId="5D586151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2C304E" w14:paraId="54E692B2" w14:textId="77777777" w:rsidTr="00B914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9A504C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44A5C97" w14:textId="2158C191" w:rsidR="00CA4A70" w:rsidRDefault="00CA4A70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CA4A70">
              <w:rPr>
                <w:rFonts w:ascii="Times New Roman" w:hAnsi="Times New Roman" w:cs="Times New Roman"/>
              </w:rPr>
              <w:t>Skrzypek</w:t>
            </w:r>
            <w:r w:rsidR="00A039B7" w:rsidRPr="00CA4A70">
              <w:rPr>
                <w:rFonts w:ascii="Times New Roman" w:hAnsi="Times New Roman" w:cs="Times New Roman"/>
              </w:rPr>
              <w:t xml:space="preserve"> E.</w:t>
            </w:r>
            <w:r w:rsidRPr="00CA4A7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A4A70">
              <w:rPr>
                <w:rFonts w:ascii="Times New Roman" w:hAnsi="Times New Roman" w:cs="Times New Roman"/>
              </w:rPr>
              <w:t>Etyka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CA4A70">
              <w:rPr>
                <w:rFonts w:ascii="Times New Roman" w:hAnsi="Times New Roman" w:cs="Times New Roman"/>
              </w:rPr>
              <w:t>biznesie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A4A70">
              <w:rPr>
                <w:rFonts w:ascii="Times New Roman" w:hAnsi="Times New Roman" w:cs="Times New Roman"/>
              </w:rPr>
              <w:t>zarządzanie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etyczne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CA4A70">
              <w:rPr>
                <w:rFonts w:ascii="Times New Roman" w:hAnsi="Times New Roman" w:cs="Times New Roman"/>
              </w:rPr>
              <w:t>organizacji</w:t>
            </w:r>
            <w:proofErr w:type="spellEnd"/>
            <w:r w:rsidRPr="00CA4A70">
              <w:rPr>
                <w:rFonts w:ascii="Times New Roman" w:hAnsi="Times New Roman" w:cs="Times New Roman"/>
              </w:rPr>
              <w:t>, w: 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4A70">
              <w:rPr>
                <w:rFonts w:ascii="Times New Roman" w:hAnsi="Times New Roman" w:cs="Times New Roman"/>
              </w:rPr>
              <w:t xml:space="preserve">w: </w:t>
            </w:r>
            <w:proofErr w:type="spellStart"/>
            <w:r w:rsidRPr="00CA4A70">
              <w:rPr>
                <w:rFonts w:ascii="Times New Roman" w:hAnsi="Times New Roman" w:cs="Times New Roman"/>
              </w:rPr>
              <w:t>Wyzwania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społeczne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i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technologiczne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CA4A70">
              <w:rPr>
                <w:rFonts w:ascii="Times New Roman" w:hAnsi="Times New Roman" w:cs="Times New Roman"/>
              </w:rPr>
              <w:t>nowe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trendy w </w:t>
            </w:r>
            <w:proofErr w:type="spellStart"/>
            <w:r w:rsidRPr="00CA4A70">
              <w:rPr>
                <w:rFonts w:ascii="Times New Roman" w:hAnsi="Times New Roman" w:cs="Times New Roman"/>
              </w:rPr>
              <w:t>zarządzaniu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współczesnymi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organizacjami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, red. M. Urbaniak, A, Tomaszewski, </w:t>
            </w:r>
            <w:proofErr w:type="spellStart"/>
            <w:r w:rsidRPr="00CA4A70">
              <w:rPr>
                <w:rFonts w:ascii="Times New Roman" w:hAnsi="Times New Roman" w:cs="Times New Roman"/>
              </w:rPr>
              <w:t>Oficyna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4A70">
              <w:rPr>
                <w:rFonts w:ascii="Times New Roman" w:hAnsi="Times New Roman" w:cs="Times New Roman"/>
              </w:rPr>
              <w:t>Wydawnicza</w:t>
            </w:r>
            <w:proofErr w:type="spellEnd"/>
            <w:r w:rsidRPr="00CA4A70">
              <w:rPr>
                <w:rFonts w:ascii="Times New Roman" w:hAnsi="Times New Roman" w:cs="Times New Roman"/>
              </w:rPr>
              <w:t xml:space="preserve"> SGH, Warszawa 2020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5F37B37" w14:textId="12014F99" w:rsidR="002347E6" w:rsidRDefault="002347E6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347E6">
              <w:rPr>
                <w:rFonts w:ascii="Times New Roman" w:hAnsi="Times New Roman" w:cs="Times New Roman"/>
              </w:rPr>
              <w:t>Buglewicz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K. </w:t>
            </w:r>
            <w:proofErr w:type="spellStart"/>
            <w:r w:rsidRPr="002347E6">
              <w:rPr>
                <w:rFonts w:ascii="Times New Roman" w:hAnsi="Times New Roman" w:cs="Times New Roman"/>
              </w:rPr>
              <w:t>Społeczna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odpowiedzialność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biznesu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347E6">
              <w:rPr>
                <w:rFonts w:ascii="Times New Roman" w:hAnsi="Times New Roman" w:cs="Times New Roman"/>
              </w:rPr>
              <w:t>Polskie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Wydawnictwo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Ekonomiczne,2017</w:t>
            </w:r>
          </w:p>
          <w:p w14:paraId="57575601" w14:textId="48F69DC6" w:rsidR="002347E6" w:rsidRDefault="002347E6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347E6">
              <w:rPr>
                <w:rFonts w:ascii="Times New Roman" w:hAnsi="Times New Roman" w:cs="Times New Roman"/>
              </w:rPr>
              <w:t xml:space="preserve">Ostrowska M, </w:t>
            </w:r>
            <w:proofErr w:type="spellStart"/>
            <w:r w:rsidRPr="002347E6">
              <w:rPr>
                <w:rFonts w:ascii="Times New Roman" w:hAnsi="Times New Roman" w:cs="Times New Roman"/>
              </w:rPr>
              <w:t>Społeczna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odpowiedzialność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przedsiębiorstw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2347E6">
              <w:rPr>
                <w:rFonts w:ascii="Times New Roman" w:hAnsi="Times New Roman" w:cs="Times New Roman"/>
              </w:rPr>
              <w:t>istota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347E6">
              <w:rPr>
                <w:rFonts w:ascii="Times New Roman" w:hAnsi="Times New Roman" w:cs="Times New Roman"/>
              </w:rPr>
              <w:t>korzyści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i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kontrowersje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[w:] </w:t>
            </w:r>
            <w:proofErr w:type="spellStart"/>
            <w:r w:rsidRPr="002347E6">
              <w:rPr>
                <w:rFonts w:ascii="Times New Roman" w:hAnsi="Times New Roman" w:cs="Times New Roman"/>
              </w:rPr>
              <w:t>Przedsiębiorstwo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Przyszłości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, 1 (38), s. 27-55, </w:t>
            </w:r>
            <w:proofErr w:type="spellStart"/>
            <w:r w:rsidRPr="002347E6">
              <w:rPr>
                <w:rFonts w:ascii="Times New Roman" w:hAnsi="Times New Roman" w:cs="Times New Roman"/>
              </w:rPr>
              <w:t>Przedsiębiorstwo</w:t>
            </w:r>
            <w:proofErr w:type="spellEnd"/>
            <w:r w:rsidRPr="002347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347E6">
              <w:rPr>
                <w:rFonts w:ascii="Times New Roman" w:hAnsi="Times New Roman" w:cs="Times New Roman"/>
              </w:rPr>
              <w:t>Przyszłości</w:t>
            </w:r>
            <w:proofErr w:type="spellEnd"/>
            <w:r w:rsidRPr="002347E6">
              <w:rPr>
                <w:rFonts w:ascii="Times New Roman" w:hAnsi="Times New Roman" w:cs="Times New Roman"/>
              </w:rPr>
              <w:t>, Warszawa, 2019</w:t>
            </w:r>
          </w:p>
          <w:p w14:paraId="7BDFFC0D" w14:textId="77777777" w:rsidR="00A77BAA" w:rsidRDefault="00A77BAA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A77BAA">
              <w:rPr>
                <w:rFonts w:ascii="Times New Roman" w:hAnsi="Times New Roman" w:cs="Times New Roman"/>
              </w:rPr>
              <w:t xml:space="preserve">Klimek, </w:t>
            </w:r>
            <w:proofErr w:type="spellStart"/>
            <w:r w:rsidRPr="00A77BAA">
              <w:rPr>
                <w:rFonts w:ascii="Times New Roman" w:hAnsi="Times New Roman" w:cs="Times New Roman"/>
              </w:rPr>
              <w:t>Etyka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7BAA">
              <w:rPr>
                <w:rFonts w:ascii="Times New Roman" w:hAnsi="Times New Roman" w:cs="Times New Roman"/>
              </w:rPr>
              <w:t>biznesu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77BAA">
              <w:rPr>
                <w:rFonts w:ascii="Times New Roman" w:hAnsi="Times New Roman" w:cs="Times New Roman"/>
              </w:rPr>
              <w:t>Difin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, Warszawa 2014. </w:t>
            </w:r>
          </w:p>
          <w:p w14:paraId="380F9091" w14:textId="5E9685FA" w:rsidR="00A77BAA" w:rsidRPr="00CA4A70" w:rsidRDefault="00A77BAA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A77BAA">
              <w:rPr>
                <w:rFonts w:ascii="Times New Roman" w:hAnsi="Times New Roman" w:cs="Times New Roman"/>
              </w:rPr>
              <w:t xml:space="preserve">Sroka R., </w:t>
            </w:r>
            <w:proofErr w:type="spellStart"/>
            <w:r w:rsidRPr="00A77BAA">
              <w:rPr>
                <w:rFonts w:ascii="Times New Roman" w:hAnsi="Times New Roman" w:cs="Times New Roman"/>
              </w:rPr>
              <w:t>Nieodkryci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7BAA">
              <w:rPr>
                <w:rFonts w:ascii="Times New Roman" w:hAnsi="Times New Roman" w:cs="Times New Roman"/>
              </w:rPr>
              <w:t>przywódcy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7BAA">
              <w:rPr>
                <w:rFonts w:ascii="Times New Roman" w:hAnsi="Times New Roman" w:cs="Times New Roman"/>
              </w:rPr>
              <w:t>współczesnej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7BAA">
              <w:rPr>
                <w:rFonts w:ascii="Times New Roman" w:hAnsi="Times New Roman" w:cs="Times New Roman"/>
              </w:rPr>
              <w:t>etyki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7BAA">
              <w:rPr>
                <w:rFonts w:ascii="Times New Roman" w:hAnsi="Times New Roman" w:cs="Times New Roman"/>
              </w:rPr>
              <w:t>biznesu</w:t>
            </w:r>
            <w:proofErr w:type="spellEnd"/>
            <w:r w:rsidRPr="00A77BA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77BAA">
              <w:rPr>
                <w:rFonts w:ascii="Times New Roman" w:hAnsi="Times New Roman" w:cs="Times New Roman"/>
              </w:rPr>
              <w:t>Poltex</w:t>
            </w:r>
            <w:proofErr w:type="spellEnd"/>
            <w:r w:rsidRPr="00A77BAA">
              <w:rPr>
                <w:rFonts w:ascii="Times New Roman" w:hAnsi="Times New Roman" w:cs="Times New Roman"/>
              </w:rPr>
              <w:t>, Warszawa 2021.</w:t>
            </w:r>
          </w:p>
          <w:p w14:paraId="15072E5B" w14:textId="0C0AC593" w:rsidR="002C304E" w:rsidRPr="002C304E" w:rsidRDefault="00627EEC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Cialdini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R.B.: Wywieranie wpływu na ludzi. </w:t>
            </w:r>
            <w:r w:rsidRPr="002C304E">
              <w:rPr>
                <w:rFonts w:ascii="Times New Roman" w:hAnsi="Times New Roman" w:cs="Times New Roman"/>
              </w:rPr>
              <w:t xml:space="preserve">Teoria </w:t>
            </w:r>
            <w:proofErr w:type="spellStart"/>
            <w:r w:rsidRPr="002C304E">
              <w:rPr>
                <w:rFonts w:ascii="Times New Roman" w:hAnsi="Times New Roman" w:cs="Times New Roman"/>
              </w:rPr>
              <w:t>i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praktyka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Gdańsk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2001</w:t>
            </w:r>
          </w:p>
          <w:p w14:paraId="4F8A1C1E" w14:textId="77777777" w:rsidR="002C304E" w:rsidRPr="002C304E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Tyszka T.: Psychologia ekonomiczna, Gdańskie Wydawnictwo Psychologiczne, Gdańsk 2004 – rozdz. </w:t>
            </w:r>
            <w:r w:rsidRPr="002C304E">
              <w:rPr>
                <w:rFonts w:ascii="Times New Roman" w:hAnsi="Times New Roman" w:cs="Times New Roman"/>
              </w:rPr>
              <w:t xml:space="preserve">13, 14. </w:t>
            </w:r>
          </w:p>
          <w:p w14:paraId="00659A8C" w14:textId="72FC8830" w:rsidR="00FC3315" w:rsidRPr="009E5397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Wiseman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R.: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Dziwnologia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>. Odkrywanie wielkich prawd w rzeczach małych, Wydawnictwo W.A.B., Warszawa 2010.</w:t>
            </w:r>
          </w:p>
        </w:tc>
      </w:tr>
      <w:tr w:rsidR="00FC3315" w:rsidRPr="002C304E" w14:paraId="5CE31C7E" w14:textId="77777777" w:rsidTr="00B91467">
        <w:tc>
          <w:tcPr>
            <w:tcW w:w="2660" w:type="dxa"/>
            <w:vAlign w:val="center"/>
          </w:tcPr>
          <w:p w14:paraId="2C96AC74" w14:textId="77777777" w:rsidR="00FC3315" w:rsidRPr="002C304E" w:rsidRDefault="00FC3315" w:rsidP="002C304E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76294AC" w14:textId="7D9D54D3" w:rsidR="002347E6" w:rsidRDefault="002347E6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347E6">
              <w:rPr>
                <w:rFonts w:ascii="Times New Roman" w:hAnsi="Times New Roman" w:cs="Times New Roman"/>
                <w:lang w:val="pl-PL"/>
              </w:rPr>
              <w:t>Krzysztofek</w:t>
            </w:r>
            <w:proofErr w:type="spellEnd"/>
            <w:r w:rsidRPr="002347E6">
              <w:rPr>
                <w:rFonts w:ascii="Times New Roman" w:hAnsi="Times New Roman" w:cs="Times New Roman"/>
                <w:lang w:val="pl-PL"/>
              </w:rPr>
              <w:t xml:space="preserve"> A, Innowacje w obszarze społecznej odpowiedzialności biznesu [w:] Pokonać dekoniunkturę : społeczna odpowiedzialność biznesu i finanse / red. nauk. Aldona Uziębło, s. 35-4, Wyższa Szkoła Bankowa, Gdańsk, 2014</w:t>
            </w:r>
          </w:p>
          <w:p w14:paraId="17CC0D47" w14:textId="710E256D" w:rsidR="002347E6" w:rsidRDefault="002347E6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2347E6">
              <w:rPr>
                <w:rFonts w:ascii="Times New Roman" w:hAnsi="Times New Roman" w:cs="Times New Roman"/>
                <w:lang w:val="pl-PL"/>
              </w:rPr>
              <w:t>Paliwoda-</w:t>
            </w:r>
            <w:proofErr w:type="spellStart"/>
            <w:r w:rsidRPr="002347E6">
              <w:rPr>
                <w:rFonts w:ascii="Times New Roman" w:hAnsi="Times New Roman" w:cs="Times New Roman"/>
                <w:lang w:val="pl-PL"/>
              </w:rPr>
              <w:t>Matiolańska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2347E6">
              <w:rPr>
                <w:rFonts w:ascii="Times New Roman" w:hAnsi="Times New Roman" w:cs="Times New Roman"/>
                <w:lang w:val="pl-PL"/>
              </w:rPr>
              <w:t>A. Odpowiedzialność społeczna w procesie zarządzania przedsiębiorstwem, C. H. Beck, Warszawa, 2014.</w:t>
            </w:r>
          </w:p>
          <w:p w14:paraId="2B62B4AF" w14:textId="0004E8C6" w:rsidR="002C304E" w:rsidRPr="009E5397" w:rsidRDefault="00627EEC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J. (red). Psychologia. Podręcznik akademicki, t. 1, 2, 3, Gdańsk 2001</w:t>
            </w:r>
          </w:p>
          <w:p w14:paraId="04BA6F8D" w14:textId="77777777" w:rsidR="002C304E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Aronson E., Wilson T. D., Alert R. M.: Psychologia społeczna. Serce i umysł, Zysk i S- ka, Poznań 1997 – rozdz. </w:t>
            </w:r>
            <w:r w:rsidRPr="002C304E">
              <w:rPr>
                <w:rFonts w:ascii="Times New Roman" w:hAnsi="Times New Roman" w:cs="Times New Roman"/>
              </w:rPr>
              <w:t xml:space="preserve">1, 4, 5, 7, 8, 9. </w:t>
            </w:r>
          </w:p>
          <w:p w14:paraId="7F561CC1" w14:textId="77777777"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Grzesiuk L.: Psychoterapia. W: J.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(red.), Psychologia. Podręcznik akademicki. T. 3.GWP, Gdańsk 2001, s. 767-795. </w:t>
            </w:r>
          </w:p>
          <w:p w14:paraId="259A2295" w14:textId="77777777"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suppressAutoHyphens/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Mietzel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G.: Wprowadzenie do psychologii, GWP, Gdańsk 2011.</w:t>
            </w:r>
          </w:p>
          <w:p w14:paraId="252D7B62" w14:textId="77777777" w:rsidR="00FC3315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</w:t>
            </w:r>
            <w:r w:rsidRPr="002C304E">
              <w:rPr>
                <w:rFonts w:ascii="Times New Roman" w:hAnsi="Times New Roman" w:cs="Times New Roman"/>
              </w:rPr>
              <w:t>10, 12, 16</w:t>
            </w:r>
            <w:r w:rsidR="004E1401" w:rsidRPr="002C304E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2C304E" w14:paraId="2DA7C22D" w14:textId="77777777" w:rsidTr="00B91467">
        <w:tc>
          <w:tcPr>
            <w:tcW w:w="2660" w:type="dxa"/>
          </w:tcPr>
          <w:p w14:paraId="0FC8E8F7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kształcenia</w:t>
            </w:r>
            <w:r w:rsidR="002C21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299E0161" w14:textId="77777777"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Prezentacja multimedialna; Praca w grupach; Dyskusja</w:t>
            </w:r>
          </w:p>
        </w:tc>
      </w:tr>
      <w:tr w:rsidR="002C2159" w:rsidRPr="002C304E" w14:paraId="0AA7B95D" w14:textId="77777777" w:rsidTr="00B91467">
        <w:tc>
          <w:tcPr>
            <w:tcW w:w="2660" w:type="dxa"/>
          </w:tcPr>
          <w:p w14:paraId="17D10D52" w14:textId="77777777"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14:paraId="49F8B584" w14:textId="77777777"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55861AB" w14:textId="77777777" w:rsidR="002C2159" w:rsidRPr="00213C01" w:rsidRDefault="002C215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14:paraId="5F7EC8E6" w14:textId="77777777" w:rsidR="00FC3315" w:rsidRPr="002C304E" w:rsidRDefault="00FC3315" w:rsidP="00FC3315">
      <w:pPr>
        <w:rPr>
          <w:sz w:val="22"/>
          <w:szCs w:val="22"/>
        </w:rPr>
      </w:pPr>
    </w:p>
    <w:p w14:paraId="1DEE0E87" w14:textId="77777777" w:rsidR="009E7B8A" w:rsidRPr="002C304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2C304E" w14:paraId="7341CB35" w14:textId="77777777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B004E5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B89358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42F95BC1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się/grupy efektów</w:t>
            </w:r>
            <w:r w:rsidRPr="002C304E">
              <w:rPr>
                <w:sz w:val="22"/>
                <w:szCs w:val="22"/>
              </w:rPr>
              <w:br/>
            </w:r>
          </w:p>
        </w:tc>
      </w:tr>
      <w:tr w:rsidR="002B1699" w:rsidRPr="002C304E" w14:paraId="4D304A01" w14:textId="77777777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E1DB720" w14:textId="77777777" w:rsidR="002B1699" w:rsidRPr="002C304E" w:rsidRDefault="002B1699" w:rsidP="009D6A64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15071EAB" w14:textId="77777777" w:rsidR="002B1699" w:rsidRPr="002C304E" w:rsidRDefault="002B1699" w:rsidP="009E5397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  <w:r w:rsidR="009E5397">
              <w:rPr>
                <w:sz w:val="22"/>
                <w:szCs w:val="22"/>
              </w:rPr>
              <w:t xml:space="preserve"> - </w:t>
            </w:r>
            <w:r w:rsidR="004E1401" w:rsidRPr="002C304E">
              <w:rPr>
                <w:sz w:val="22"/>
                <w:szCs w:val="22"/>
              </w:rPr>
              <w:t>06</w:t>
            </w:r>
          </w:p>
        </w:tc>
      </w:tr>
      <w:tr w:rsidR="00FC3315" w:rsidRPr="002C304E" w14:paraId="7C817FFE" w14:textId="77777777" w:rsidTr="00B91467">
        <w:tc>
          <w:tcPr>
            <w:tcW w:w="2660" w:type="dxa"/>
            <w:tcBorders>
              <w:bottom w:val="single" w:sz="12" w:space="0" w:color="auto"/>
            </w:tcBorders>
          </w:tcPr>
          <w:p w14:paraId="5093F7EE" w14:textId="77777777"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561647B2" w14:textId="2FA24693" w:rsidR="00A77BAA" w:rsidRPr="00A77BAA" w:rsidRDefault="00A77BAA" w:rsidP="00A77B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A77BAA">
              <w:rPr>
                <w:sz w:val="22"/>
                <w:szCs w:val="22"/>
              </w:rPr>
              <w:t xml:space="preserve">a)  prezentacja multimedialna problematyki </w:t>
            </w:r>
            <w:r>
              <w:rPr>
                <w:sz w:val="22"/>
                <w:szCs w:val="22"/>
              </w:rPr>
              <w:t xml:space="preserve">przedmiotu </w:t>
            </w:r>
            <w:r w:rsidR="00FE4C8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70% oceny</w:t>
            </w:r>
          </w:p>
          <w:p w14:paraId="579B510F" w14:textId="0FB2638F" w:rsidR="00FC3315" w:rsidRPr="002C304E" w:rsidRDefault="00A77BAA" w:rsidP="00A77BAA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A77BAA">
              <w:rPr>
                <w:sz w:val="22"/>
                <w:szCs w:val="22"/>
              </w:rPr>
              <w:t>b) udział w dyskusjach oraz pracach grup podczas ćwicze</w:t>
            </w:r>
            <w:r>
              <w:rPr>
                <w:sz w:val="22"/>
                <w:szCs w:val="22"/>
              </w:rPr>
              <w:t xml:space="preserve">ń </w:t>
            </w:r>
            <w:r w:rsidR="00FE4C8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30% oceny</w:t>
            </w:r>
          </w:p>
        </w:tc>
      </w:tr>
    </w:tbl>
    <w:p w14:paraId="0F18216C" w14:textId="77777777"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86"/>
        <w:gridCol w:w="1418"/>
        <w:gridCol w:w="1701"/>
        <w:gridCol w:w="2693"/>
      </w:tblGrid>
      <w:tr w:rsidR="00FC3315" w:rsidRPr="002C304E" w14:paraId="153A4BC8" w14:textId="77777777" w:rsidTr="00B9146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C6E050" w14:textId="77777777" w:rsidR="00FC3315" w:rsidRPr="002C304E" w:rsidRDefault="00FC3315" w:rsidP="00FC3315">
            <w:pPr>
              <w:rPr>
                <w:sz w:val="22"/>
                <w:szCs w:val="22"/>
              </w:rPr>
            </w:pPr>
          </w:p>
          <w:p w14:paraId="079819C2" w14:textId="77777777"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NAKŁAD PRACY STUDENTA</w:t>
            </w:r>
          </w:p>
          <w:p w14:paraId="7120DFE5" w14:textId="77777777" w:rsidR="00FC3315" w:rsidRPr="002C304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C304E" w14:paraId="29CCD88A" w14:textId="77777777" w:rsidTr="00B91467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14:paraId="7879E73C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77A8CFBF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Rodzaj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C304E">
              <w:rPr>
                <w:rFonts w:ascii="Times New Roman" w:hAnsi="Times New Roman" w:cs="Times New Roman"/>
              </w:rPr>
              <w:t>/</w:t>
            </w:r>
            <w:proofErr w:type="spellStart"/>
            <w:r w:rsidRPr="002C304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  <w:vAlign w:val="center"/>
          </w:tcPr>
          <w:p w14:paraId="2236C268" w14:textId="77777777"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Liczba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C2159" w:rsidRPr="002C304E" w14:paraId="399F6A89" w14:textId="77777777" w:rsidTr="00B91467">
        <w:trPr>
          <w:trHeight w:val="262"/>
        </w:trPr>
        <w:tc>
          <w:tcPr>
            <w:tcW w:w="4786" w:type="dxa"/>
            <w:vMerge/>
            <w:vAlign w:val="center"/>
          </w:tcPr>
          <w:p w14:paraId="329BE7EC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14:paraId="221D0EA5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4FC79579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C304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C304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14:paraId="36BE3260" w14:textId="77777777"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867997" w:rsidRPr="002C304E" w14:paraId="7920A485" w14:textId="77777777" w:rsidTr="00B91467">
        <w:trPr>
          <w:trHeight w:val="262"/>
        </w:trPr>
        <w:tc>
          <w:tcPr>
            <w:tcW w:w="4786" w:type="dxa"/>
          </w:tcPr>
          <w:p w14:paraId="33C6E58F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14:paraId="706165FB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63922F83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7A35B2FE" w14:textId="77777777"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64500531" w14:textId="77777777" w:rsidTr="00B91467">
        <w:trPr>
          <w:trHeight w:val="262"/>
        </w:trPr>
        <w:tc>
          <w:tcPr>
            <w:tcW w:w="4786" w:type="dxa"/>
          </w:tcPr>
          <w:p w14:paraId="74547208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14:paraId="66A79683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646184D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14:paraId="0A1F0D5B" w14:textId="77777777"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46274BA3" w14:textId="77777777" w:rsidTr="00B91467">
        <w:trPr>
          <w:trHeight w:val="262"/>
        </w:trPr>
        <w:tc>
          <w:tcPr>
            <w:tcW w:w="4786" w:type="dxa"/>
          </w:tcPr>
          <w:p w14:paraId="6CE41E49" w14:textId="77777777" w:rsidR="00867997" w:rsidRPr="002C304E" w:rsidRDefault="00867997" w:rsidP="00FC3315">
            <w:pPr>
              <w:rPr>
                <w:sz w:val="22"/>
                <w:szCs w:val="22"/>
                <w:vertAlign w:val="superscript"/>
              </w:rPr>
            </w:pPr>
            <w:r w:rsidRPr="002C304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14:paraId="066ACF88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4AA8555E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3" w:type="dxa"/>
            <w:vAlign w:val="center"/>
          </w:tcPr>
          <w:p w14:paraId="36DFE37F" w14:textId="77777777"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4038D0FF" w14:textId="77777777" w:rsidTr="00B91467">
        <w:trPr>
          <w:trHeight w:val="262"/>
        </w:trPr>
        <w:tc>
          <w:tcPr>
            <w:tcW w:w="4786" w:type="dxa"/>
          </w:tcPr>
          <w:p w14:paraId="6C8D9782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14:paraId="0EFA5AA1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35738477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14:paraId="2BADA8FE" w14:textId="77777777"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1007E135" w14:textId="77777777" w:rsidTr="00B91467">
        <w:trPr>
          <w:trHeight w:val="262"/>
        </w:trPr>
        <w:tc>
          <w:tcPr>
            <w:tcW w:w="4786" w:type="dxa"/>
          </w:tcPr>
          <w:p w14:paraId="5EB68D5E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projektu / eseju / itp.</w:t>
            </w:r>
            <w:r w:rsidRPr="002C304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C5A3AF9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4C95248B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0A7CA48" w14:textId="77777777"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0F607305" w14:textId="77777777" w:rsidTr="00B91467">
        <w:trPr>
          <w:trHeight w:val="262"/>
        </w:trPr>
        <w:tc>
          <w:tcPr>
            <w:tcW w:w="4786" w:type="dxa"/>
          </w:tcPr>
          <w:p w14:paraId="195778CF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14:paraId="4BC26CC6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7CD3BE05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14:paraId="622DBAB4" w14:textId="77777777"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39FD33BA" w14:textId="77777777" w:rsidTr="00B91467">
        <w:trPr>
          <w:trHeight w:val="262"/>
        </w:trPr>
        <w:tc>
          <w:tcPr>
            <w:tcW w:w="4786" w:type="dxa"/>
          </w:tcPr>
          <w:p w14:paraId="02294250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14:paraId="03E1B316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 w:rsidRPr="00C32F0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049FF311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073C93C2" w14:textId="77777777"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7977037C" w14:textId="77777777" w:rsidTr="00B91467">
        <w:trPr>
          <w:trHeight w:val="262"/>
        </w:trPr>
        <w:tc>
          <w:tcPr>
            <w:tcW w:w="4786" w:type="dxa"/>
          </w:tcPr>
          <w:p w14:paraId="41B626A0" w14:textId="77777777"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vAlign w:val="center"/>
          </w:tcPr>
          <w:p w14:paraId="03F49E4C" w14:textId="77777777"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5A6978BD" w14:textId="77777777"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14:paraId="1B49CE2B" w14:textId="77777777"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14:paraId="683CAD13" w14:textId="77777777" w:rsidTr="00B91467">
        <w:trPr>
          <w:trHeight w:val="262"/>
        </w:trPr>
        <w:tc>
          <w:tcPr>
            <w:tcW w:w="4786" w:type="dxa"/>
          </w:tcPr>
          <w:p w14:paraId="65CDB144" w14:textId="77777777" w:rsidR="00867997" w:rsidRPr="00213C01" w:rsidRDefault="00867997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14:paraId="1F167C69" w14:textId="77777777" w:rsidR="00867997" w:rsidRPr="002C304E" w:rsidRDefault="00867997" w:rsidP="00DB746B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vAlign w:val="center"/>
          </w:tcPr>
          <w:p w14:paraId="3CAF818A" w14:textId="77777777" w:rsidR="00867997" w:rsidRPr="002C304E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693" w:type="dxa"/>
            <w:vAlign w:val="center"/>
          </w:tcPr>
          <w:p w14:paraId="34096A38" w14:textId="77777777"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273AD0F7" w14:textId="77777777" w:rsidTr="00B91467">
        <w:trPr>
          <w:trHeight w:val="236"/>
        </w:trPr>
        <w:tc>
          <w:tcPr>
            <w:tcW w:w="4786" w:type="dxa"/>
            <w:shd w:val="clear" w:color="auto" w:fill="C0C0C0"/>
          </w:tcPr>
          <w:p w14:paraId="7AC89DB9" w14:textId="77777777" w:rsidR="002C2159" w:rsidRPr="00213C01" w:rsidRDefault="002C215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7D57AAA7" w14:textId="77777777" w:rsidR="002C2159" w:rsidRPr="002C304E" w:rsidRDefault="002C2159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3</w:t>
            </w:r>
          </w:p>
        </w:tc>
      </w:tr>
      <w:tr w:rsidR="002C2159" w:rsidRPr="002C304E" w14:paraId="08C8299D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10AB31D0" w14:textId="77777777"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12A2C0B9" w14:textId="77777777"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2C2159" w:rsidRPr="002C304E" w14:paraId="6602FAB4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01F12C8D" w14:textId="77777777"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1C46DFC3" w14:textId="77777777" w:rsidR="002C2159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14:paraId="5EB6CB6F" w14:textId="77777777" w:rsidTr="00B91467">
        <w:trPr>
          <w:trHeight w:val="262"/>
        </w:trPr>
        <w:tc>
          <w:tcPr>
            <w:tcW w:w="4786" w:type="dxa"/>
            <w:shd w:val="clear" w:color="auto" w:fill="C0C0C0"/>
          </w:tcPr>
          <w:p w14:paraId="1B58CB72" w14:textId="77777777"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14:paraId="38819826" w14:textId="77777777" w:rsidR="002C2159" w:rsidRPr="002C304E" w:rsidRDefault="008679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25A7552A" w14:textId="77777777" w:rsidR="00E40B0C" w:rsidRPr="002C304E" w:rsidRDefault="00E40B0C" w:rsidP="00FC3315">
      <w:pPr>
        <w:rPr>
          <w:sz w:val="22"/>
          <w:szCs w:val="22"/>
        </w:rPr>
      </w:pPr>
    </w:p>
    <w:sectPr w:rsidR="00E40B0C" w:rsidRPr="002C304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FF1AE7"/>
    <w:multiLevelType w:val="hybridMultilevel"/>
    <w:tmpl w:val="9A180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E7565"/>
    <w:multiLevelType w:val="hybridMultilevel"/>
    <w:tmpl w:val="88B4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006092">
    <w:abstractNumId w:val="6"/>
  </w:num>
  <w:num w:numId="2" w16cid:durableId="2057508577">
    <w:abstractNumId w:val="7"/>
  </w:num>
  <w:num w:numId="3" w16cid:durableId="1271744972">
    <w:abstractNumId w:val="3"/>
  </w:num>
  <w:num w:numId="4" w16cid:durableId="849953777">
    <w:abstractNumId w:val="2"/>
  </w:num>
  <w:num w:numId="5" w16cid:durableId="573471856">
    <w:abstractNumId w:val="8"/>
  </w:num>
  <w:num w:numId="6" w16cid:durableId="1602295328">
    <w:abstractNumId w:val="4"/>
  </w:num>
  <w:num w:numId="7" w16cid:durableId="677194534">
    <w:abstractNumId w:val="0"/>
  </w:num>
  <w:num w:numId="8" w16cid:durableId="485900120">
    <w:abstractNumId w:val="1"/>
  </w:num>
  <w:num w:numId="9" w16cid:durableId="2905945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263D"/>
    <w:rsid w:val="001E07E1"/>
    <w:rsid w:val="002347E6"/>
    <w:rsid w:val="002B1699"/>
    <w:rsid w:val="002C2159"/>
    <w:rsid w:val="002C304E"/>
    <w:rsid w:val="0032591F"/>
    <w:rsid w:val="004028C0"/>
    <w:rsid w:val="00416716"/>
    <w:rsid w:val="0048216F"/>
    <w:rsid w:val="004E1401"/>
    <w:rsid w:val="004E5792"/>
    <w:rsid w:val="0050790E"/>
    <w:rsid w:val="00550F1A"/>
    <w:rsid w:val="005949CA"/>
    <w:rsid w:val="005F1B4A"/>
    <w:rsid w:val="00627EEC"/>
    <w:rsid w:val="0069050C"/>
    <w:rsid w:val="00693D18"/>
    <w:rsid w:val="00721DA7"/>
    <w:rsid w:val="00801B19"/>
    <w:rsid w:val="008020D5"/>
    <w:rsid w:val="00867997"/>
    <w:rsid w:val="009E5397"/>
    <w:rsid w:val="009E7B8A"/>
    <w:rsid w:val="009F5760"/>
    <w:rsid w:val="00A039B7"/>
    <w:rsid w:val="00A03A11"/>
    <w:rsid w:val="00A0703A"/>
    <w:rsid w:val="00A658E5"/>
    <w:rsid w:val="00A77BAA"/>
    <w:rsid w:val="00B622F3"/>
    <w:rsid w:val="00B714BF"/>
    <w:rsid w:val="00B91467"/>
    <w:rsid w:val="00C60C15"/>
    <w:rsid w:val="00C8179F"/>
    <w:rsid w:val="00C83126"/>
    <w:rsid w:val="00CA00EF"/>
    <w:rsid w:val="00CA4A70"/>
    <w:rsid w:val="00CF5C04"/>
    <w:rsid w:val="00D466D8"/>
    <w:rsid w:val="00E263E0"/>
    <w:rsid w:val="00E266F7"/>
    <w:rsid w:val="00E32F86"/>
    <w:rsid w:val="00E33839"/>
    <w:rsid w:val="00E40B0C"/>
    <w:rsid w:val="00E54F0D"/>
    <w:rsid w:val="00E95173"/>
    <w:rsid w:val="00F205A9"/>
    <w:rsid w:val="00F22F4E"/>
    <w:rsid w:val="00FA2E58"/>
    <w:rsid w:val="00FC3315"/>
    <w:rsid w:val="00FD7A2E"/>
    <w:rsid w:val="00FE1B6C"/>
    <w:rsid w:val="00FE4C84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8E9C7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99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2024-09-24T15:14:00Z</dcterms:created>
  <dcterms:modified xsi:type="dcterms:W3CDTF">2024-09-24T15:14:00Z</dcterms:modified>
</cp:coreProperties>
</file>